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</w:rPr>
        <w:drawing>
          <wp:inline distT="0" distB="0" distL="0" distR="0">
            <wp:extent cx="1170281" cy="1170281"/>
            <wp:effectExtent l="0" t="0" r="0" b="0"/>
            <wp:docPr id="1073741825" name="officeArt object" descr="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.png" descr="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281" cy="1170281"/>
                    </a:xfrm>
                    <a:prstGeom prst="rect">
                      <a:avLst/>
                    </a:prstGeom>
                    <a:ln w="25400" cap="flat">
                      <a:solidFill>
                        <a:srgbClr val="DDDDDD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ASHLEY MANGUS COUNSELING SERVICES</w:t>
      </w:r>
      <w:r>
        <w:rPr>
          <w:b w:val="1"/>
          <w:bCs w:val="1"/>
          <w:sz w:val="30"/>
          <w:szCs w:val="30"/>
          <w:rtl w:val="0"/>
          <w:lang w:val="da-DK"/>
        </w:rPr>
        <w:t>, LLC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300 E MAIN ST., SUITE C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rtl w:val="0"/>
          <w:lang w:val="en-US"/>
        </w:rPr>
        <w:t>CARMEL, IN 46032</w:t>
      </w:r>
    </w:p>
    <w:p>
      <w:pPr>
        <w:pStyle w:val="Body"/>
        <w:rPr>
          <w:b w:val="1"/>
          <w:bCs w:val="1"/>
          <w:lang w:val="en-US"/>
        </w:rPr>
      </w:pPr>
    </w:p>
    <w:p>
      <w:pPr>
        <w:pStyle w:val="Body"/>
      </w:pPr>
      <w:r>
        <w:rPr>
          <w:rtl w:val="0"/>
          <w:lang w:val="en-US"/>
        </w:rPr>
        <w:t>Release/Request of Confidential Information</w:t>
      </w:r>
    </w:p>
    <w:p>
      <w:pPr>
        <w:pStyle w:val="Body"/>
        <w:rPr>
          <w:sz w:val="28"/>
          <w:szCs w:val="28"/>
        </w:rPr>
      </w:pPr>
      <w:r>
        <w:rPr>
          <w:rtl w:val="0"/>
          <w:lang w:val="en-US"/>
        </w:rPr>
        <w:t>Protected Health Information (PHI)</w:t>
      </w:r>
    </w:p>
    <w:p>
      <w:pPr>
        <w:pStyle w:val="Body"/>
      </w:pPr>
    </w:p>
    <w:p>
      <w:pPr>
        <w:pStyle w:val="Body"/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Client name:_____________________________________________          Date: _________________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I, _____________________________________________, authorize </w:t>
      </w:r>
      <w:r>
        <w:rPr>
          <w:b w:val="1"/>
          <w:bCs w:val="1"/>
          <w:sz w:val="20"/>
          <w:szCs w:val="20"/>
          <w:rtl w:val="0"/>
          <w:lang w:val="en-US"/>
        </w:rPr>
        <w:t>Ashley Mangus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 xml:space="preserve">MSW, LCSW </w:t>
      </w:r>
      <w:r>
        <w:rPr>
          <w:sz w:val="20"/>
          <w:szCs w:val="20"/>
          <w:rtl w:val="0"/>
          <w:lang w:val="en-US"/>
        </w:rPr>
        <w:t>to release and/or to receive protected health information and/or clinically relevant information: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Name: 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Address: 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Phone:________________________________________________________________________________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Relationship to client: ___________________________________________________________________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for the purpose of: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i w:val="1"/>
          <w:iCs w:val="1"/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______________Acknowledging presence in treatment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>______________Coordinating care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>______________Family communication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>Other:  _______________________________________________________________________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This authorization </w:t>
      </w:r>
      <w:r>
        <w:rPr>
          <w:sz w:val="20"/>
          <w:szCs w:val="20"/>
          <w:rtl w:val="0"/>
          <w:lang w:val="en-US"/>
        </w:rPr>
        <w:t>is effective</w:t>
      </w:r>
      <w:r>
        <w:rPr>
          <w:sz w:val="20"/>
          <w:szCs w:val="20"/>
          <w:rtl w:val="0"/>
        </w:rPr>
        <w:t xml:space="preserve">:  </w:t>
      </w:r>
      <w:r>
        <w:rPr>
          <w:sz w:val="20"/>
          <w:szCs w:val="20"/>
          <w:rtl w:val="0"/>
          <w:lang w:val="en-US"/>
        </w:rPr>
        <w:t>FROM:</w:t>
      </w:r>
      <w:r>
        <w:rPr>
          <w:sz w:val="20"/>
          <w:szCs w:val="20"/>
          <w:rtl w:val="0"/>
          <w:lang w:val="en-US"/>
        </w:rPr>
        <w:t>___________</w:t>
      </w:r>
      <w:r>
        <w:rPr>
          <w:sz w:val="20"/>
          <w:szCs w:val="20"/>
          <w:rtl w:val="0"/>
          <w:lang w:val="en-US"/>
        </w:rPr>
        <w:t xml:space="preserve">____________ TO:____________________ 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This authorization automatically expires</w:t>
      </w:r>
      <w:r>
        <w:rPr>
          <w:sz w:val="20"/>
          <w:szCs w:val="20"/>
          <w:rtl w:val="0"/>
          <w:lang w:val="en-US"/>
        </w:rPr>
        <w:t xml:space="preserve"> (1 year from today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s date) or </w:t>
      </w:r>
      <w:r>
        <w:rPr>
          <w:sz w:val="20"/>
          <w:szCs w:val="20"/>
          <w:rtl w:val="0"/>
          <w:lang w:val="en-US"/>
        </w:rPr>
        <w:t xml:space="preserve">when my case is closed to </w:t>
      </w:r>
      <w:r>
        <w:rPr>
          <w:b w:val="1"/>
          <w:bCs w:val="1"/>
          <w:sz w:val="20"/>
          <w:szCs w:val="20"/>
          <w:rtl w:val="0"/>
          <w:lang w:val="en-US"/>
        </w:rPr>
        <w:t>Ashley Mangus</w:t>
      </w:r>
      <w:r>
        <w:rPr>
          <w:b w:val="1"/>
          <w:bCs w:val="1"/>
          <w:sz w:val="20"/>
          <w:szCs w:val="20"/>
          <w:rtl w:val="0"/>
        </w:rPr>
        <w:t xml:space="preserve"> M</w:t>
      </w:r>
      <w:r>
        <w:rPr>
          <w:b w:val="1"/>
          <w:bCs w:val="1"/>
          <w:sz w:val="20"/>
          <w:szCs w:val="20"/>
          <w:rtl w:val="0"/>
          <w:lang w:val="en-US"/>
        </w:rPr>
        <w:t>SW, LCSW</w:t>
      </w:r>
      <w:r>
        <w:rPr>
          <w:b w:val="1"/>
          <w:bCs w:val="1"/>
          <w:sz w:val="20"/>
          <w:szCs w:val="20"/>
          <w:rtl w:val="0"/>
        </w:rPr>
        <w:t>.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Client signature: _________________________________   Date: ________________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